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218" w:right="5201"/>
        <w:jc w:val="center"/>
      </w:pPr>
      <w:r>
        <w:rPr>
          <w:spacing w:val="-2"/>
        </w:rPr>
        <w:t>ЛІТЕРАТУРНЕ</w:t>
      </w:r>
      <w:r>
        <w:rPr>
          <w:spacing w:val="-15"/>
        </w:rPr>
        <w:t> </w:t>
      </w:r>
      <w:r>
        <w:rPr>
          <w:spacing w:val="-1"/>
        </w:rPr>
        <w:t>ЧИТАННЯ</w:t>
      </w:r>
      <w:r>
        <w:rPr>
          <w:spacing w:val="-14"/>
        </w:rPr>
        <w:t> </w:t>
      </w:r>
      <w:r>
        <w:rPr>
          <w:spacing w:val="-1"/>
        </w:rPr>
        <w:t>(3-4</w:t>
      </w:r>
      <w:r>
        <w:rPr>
          <w:spacing w:val="-14"/>
        </w:rPr>
        <w:t> </w:t>
      </w:r>
      <w:r>
        <w:rPr>
          <w:spacing w:val="-1"/>
        </w:rPr>
        <w:t>кл.)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2160"/>
        <w:gridCol w:w="8800"/>
      </w:tblGrid>
      <w:tr>
        <w:trPr>
          <w:trHeight w:val="1990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36" w:right="621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Читання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напам’ять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віршованих </w:t>
            </w:r>
            <w:r>
              <w:rPr>
                <w:b/>
                <w:sz w:val="28"/>
              </w:rPr>
              <w:t>текстів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сем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3</w:t>
            </w:r>
          </w:p>
          <w:p>
            <w:pPr>
              <w:pStyle w:val="TableParagraph"/>
              <w:ind w:left="634" w:right="6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3</w:t>
            </w:r>
          </w:p>
          <w:p>
            <w:pPr>
              <w:pStyle w:val="TableParagraph"/>
              <w:ind w:left="636" w:right="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Читання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напам’ять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прозових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текстів</w:t>
            </w:r>
          </w:p>
          <w:p>
            <w:pPr>
              <w:pStyle w:val="TableParagraph"/>
              <w:ind w:left="634" w:right="6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 –</w:t>
            </w:r>
          </w:p>
          <w:p>
            <w:pPr>
              <w:pStyle w:val="TableParagraph"/>
              <w:ind w:left="178" w:right="16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уривок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казки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(35-40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слів)</w:t>
            </w:r>
          </w:p>
          <w:p>
            <w:pPr>
              <w:pStyle w:val="TableParagraph"/>
              <w:ind w:left="634" w:right="6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 –</w:t>
            </w:r>
          </w:p>
          <w:p>
            <w:pPr>
              <w:pStyle w:val="TableParagraph"/>
              <w:ind w:left="576" w:right="56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уривок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оповідання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(35-40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слів)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9"/>
              <w:ind w:left="3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8800" w:type="dxa"/>
          </w:tcPr>
          <w:p>
            <w:pPr>
              <w:pStyle w:val="TableParagraph"/>
              <w:spacing w:before="6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76" w:lineRule="auto" w:before="0" w:after="0"/>
              <w:ind w:left="814" w:right="243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відтворює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менше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половини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тексту,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окремих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випадках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порушує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послідовність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викладу;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допускає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помилки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перестановку,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заміну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слів;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учень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невиразно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читає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напам’ять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вірш.</w:t>
            </w:r>
          </w:p>
        </w:tc>
      </w:tr>
      <w:tr>
        <w:trPr>
          <w:trHeight w:val="163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>
            <w:pPr>
              <w:pStyle w:val="TableParagraph"/>
              <w:spacing w:before="8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</w:tabs>
              <w:spacing w:line="276" w:lineRule="auto" w:before="0" w:after="0"/>
              <w:ind w:left="814" w:right="95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відтворює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текст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загалом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правильно,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але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потребує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неодноразової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допомоги вчителя, допускає помилки на перестановку, заміну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слів.</w:t>
            </w:r>
          </w:p>
        </w:tc>
      </w:tr>
      <w:tr>
        <w:trPr>
          <w:trHeight w:val="1249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2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8800" w:type="dxa"/>
          </w:tcPr>
          <w:p>
            <w:pPr>
              <w:pStyle w:val="TableParagraph"/>
              <w:spacing w:line="320" w:lineRule="exact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</w:tabs>
              <w:spacing w:line="276" w:lineRule="auto" w:before="0" w:after="0"/>
              <w:ind w:left="814" w:right="29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відтворює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текст,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допускає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заміну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слів,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які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виправляє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самостійно.</w:t>
            </w:r>
          </w:p>
        </w:tc>
      </w:tr>
      <w:tr>
        <w:trPr>
          <w:trHeight w:val="125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>
            <w:pPr>
              <w:pStyle w:val="TableParagraph"/>
              <w:spacing w:line="319" w:lineRule="exact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повно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відтворює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твору;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</w:tabs>
              <w:spacing w:line="240" w:lineRule="auto" w:before="48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читання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напам’ять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високим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рівнем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артистизму.</w:t>
            </w:r>
          </w:p>
        </w:tc>
      </w:tr>
      <w:tr>
        <w:trPr>
          <w:trHeight w:val="1990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Читання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мовчки</w:t>
            </w:r>
          </w:p>
          <w:p>
            <w:pPr>
              <w:pStyle w:val="TableParagraph"/>
              <w:ind w:left="430" w:right="411" w:firstLine="737"/>
              <w:rPr>
                <w:i/>
                <w:sz w:val="28"/>
              </w:rPr>
            </w:pPr>
            <w:r>
              <w:rPr>
                <w:i/>
                <w:sz w:val="28"/>
              </w:rPr>
              <w:t>330-390 слів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(спосіб,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i/>
                <w:sz w:val="28"/>
              </w:rPr>
              <w:t>темп,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i/>
                <w:sz w:val="28"/>
              </w:rPr>
              <w:t>розуміння</w:t>
            </w:r>
          </w:p>
          <w:p>
            <w:pPr>
              <w:pStyle w:val="TableParagraph"/>
              <w:ind w:left="1125"/>
              <w:rPr>
                <w:i/>
                <w:sz w:val="28"/>
              </w:rPr>
            </w:pPr>
            <w:r>
              <w:rPr>
                <w:i/>
                <w:sz w:val="28"/>
              </w:rPr>
              <w:t>прочитання)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69" w:right="2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8800" w:type="dxa"/>
          </w:tcPr>
          <w:p>
            <w:pPr>
              <w:pStyle w:val="TableParagraph"/>
              <w:spacing w:line="319" w:lineRule="exact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</w:tabs>
              <w:spacing w:line="276" w:lineRule="auto" w:before="0" w:after="0"/>
              <w:ind w:left="814" w:right="1883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напівголосно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темпі,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суттєво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нижчому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від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нормативного;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події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змісті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твору;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</w:tabs>
              <w:spacing w:line="240" w:lineRule="auto" w:before="48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ознаками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беззвучної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артикуляції.</w:t>
            </w:r>
          </w:p>
        </w:tc>
      </w:tr>
      <w:tr>
        <w:trPr>
          <w:trHeight w:val="159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83" w:lineRule="exact" w:before="252"/>
              <w:ind w:left="257" w:right="2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8800" w:type="dxa"/>
          </w:tcPr>
          <w:p>
            <w:pPr>
              <w:pStyle w:val="TableParagraph"/>
              <w:spacing w:line="321" w:lineRule="exact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</w:tabs>
              <w:spacing w:line="276" w:lineRule="auto" w:before="0" w:after="0"/>
              <w:ind w:left="814" w:right="1031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рівень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усвідомлення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фактичного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тексту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загалом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досягнутим;</w:t>
            </w:r>
          </w:p>
        </w:tc>
      </w:tr>
    </w:tbl>
    <w:p>
      <w:pPr>
        <w:spacing w:after="0" w:line="276" w:lineRule="auto"/>
        <w:jc w:val="left"/>
        <w:rPr>
          <w:sz w:val="28"/>
        </w:rPr>
        <w:sectPr>
          <w:type w:val="continuous"/>
          <w:pgSz w:w="16840" w:h="11920" w:orient="landscape"/>
          <w:pgMar w:top="360" w:bottom="280" w:left="900" w:right="92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2160"/>
        <w:gridCol w:w="8700"/>
        <w:gridCol w:w="100"/>
      </w:tblGrid>
      <w:tr>
        <w:trPr>
          <w:trHeight w:val="930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800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</w:tabs>
              <w:spacing w:line="276" w:lineRule="auto" w:before="0" w:after="0"/>
              <w:ind w:left="814" w:right="196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виявляє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здатність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самостійно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усвідомлювати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твору.</w:t>
            </w:r>
          </w:p>
        </w:tc>
      </w:tr>
      <w:tr>
        <w:trPr>
          <w:trHeight w:val="161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  <w:gridSpan w:val="2"/>
          </w:tcPr>
          <w:p>
            <w:pPr>
              <w:pStyle w:val="TableParagraph"/>
              <w:spacing w:line="315" w:lineRule="exact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повному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обсязі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тексту,</w:t>
            </w: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відповідає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всі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запитання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змістом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прочитаного</w:t>
            </w:r>
          </w:p>
        </w:tc>
      </w:tr>
      <w:tr>
        <w:trPr>
          <w:trHeight w:val="1989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808" w:right="788"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Читання вголос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сем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80-85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слів</w:t>
            </w:r>
          </w:p>
          <w:p>
            <w:pPr>
              <w:pStyle w:val="TableParagraph"/>
              <w:ind w:left="8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сем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90-95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слів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6"/>
              <w:ind w:left="2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8800" w:type="dxa"/>
            <w:gridSpan w:val="2"/>
          </w:tcPr>
          <w:p>
            <w:pPr>
              <w:pStyle w:val="TableParagraph"/>
              <w:spacing w:before="3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</w:tabs>
              <w:spacing w:line="276" w:lineRule="auto" w:before="0" w:after="0"/>
              <w:ind w:left="814" w:right="627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значну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кількість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слів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читає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складами,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дотримуючись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пауз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між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реченнями,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припускаючись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мовленнєвих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припускається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багатьох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помилок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заміну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складів;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частково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окремих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фактів.</w:t>
            </w:r>
          </w:p>
        </w:tc>
      </w:tr>
      <w:tr>
        <w:trPr>
          <w:trHeight w:val="125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  <w:gridSpan w:val="2"/>
          </w:tcPr>
          <w:p>
            <w:pPr>
              <w:pStyle w:val="TableParagraph"/>
              <w:spacing w:before="6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4" w:val="left" w:leader="none"/>
              </w:tabs>
              <w:spacing w:line="276" w:lineRule="auto" w:before="0" w:after="0"/>
              <w:ind w:left="814" w:right="459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переважно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плавно,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цілими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словами,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недостатньо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повно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тексту.</w:t>
            </w:r>
          </w:p>
        </w:tc>
      </w:tr>
      <w:tr>
        <w:trPr>
          <w:trHeight w:val="1989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8800" w:type="dxa"/>
            <w:gridSpan w:val="2"/>
          </w:tcPr>
          <w:p>
            <w:pPr>
              <w:pStyle w:val="TableParagraph"/>
              <w:spacing w:before="4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плавно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словами,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групами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слів;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усвідомлює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тексту;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4" w:val="left" w:leader="none"/>
              </w:tabs>
              <w:spacing w:line="276" w:lineRule="auto" w:before="48" w:after="0"/>
              <w:ind w:left="814" w:right="521" w:hanging="360"/>
              <w:jc w:val="left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припускається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помилок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щодо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розуміння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причинно-наслідкових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зв’язків.</w:t>
            </w:r>
          </w:p>
        </w:tc>
      </w:tr>
      <w:tr>
        <w:trPr>
          <w:trHeight w:val="889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  <w:gridSpan w:val="2"/>
          </w:tcPr>
          <w:p>
            <w:pPr>
              <w:pStyle w:val="TableParagraph"/>
              <w:spacing w:before="7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дотриманням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правил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літературної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вимови.</w:t>
            </w:r>
          </w:p>
        </w:tc>
      </w:tr>
      <w:tr>
        <w:trPr>
          <w:trHeight w:val="1590" w:hRule="atLeast"/>
        </w:trPr>
        <w:tc>
          <w:tcPr>
            <w:tcW w:w="3800" w:type="dxa"/>
            <w:shd w:val="clear" w:color="auto" w:fill="B6DDE7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041" w:right="1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Аудіювання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(280-300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слів)</w:t>
            </w:r>
          </w:p>
          <w:p>
            <w:pPr>
              <w:pStyle w:val="TableParagraph"/>
              <w:spacing w:line="320" w:lineRule="atLeast"/>
              <w:ind w:left="636" w:right="621"/>
              <w:jc w:val="center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Для усної перевірки</w:t>
            </w:r>
            <w:r>
              <w:rPr>
                <w:i/>
                <w:color w:val="333333"/>
                <w:spacing w:val="-68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аудіативних</w:t>
            </w:r>
            <w:r>
              <w:rPr>
                <w:i/>
                <w:color w:val="333333"/>
                <w:spacing w:val="-10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умінь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8700" w:type="dxa"/>
          </w:tcPr>
          <w:p>
            <w:pPr>
              <w:pStyle w:val="TableParagraph"/>
              <w:spacing w:line="318" w:lineRule="exact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фрагменти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твору;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4" w:val="left" w:leader="none"/>
              </w:tabs>
              <w:spacing w:line="240" w:lineRule="auto" w:before="48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змістом;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значення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слів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тексті.</w:t>
            </w:r>
          </w:p>
        </w:tc>
        <w:tc>
          <w:tcPr>
            <w:tcW w:w="10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420" w:bottom="280" w:left="900" w:right="92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2160"/>
        <w:gridCol w:w="8700"/>
      </w:tblGrid>
      <w:tr>
        <w:trPr>
          <w:trHeight w:val="550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ind w:left="310" w:right="295" w:hanging="1"/>
              <w:jc w:val="center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добирають 8 тестових</w:t>
            </w:r>
            <w:r>
              <w:rPr>
                <w:i/>
                <w:color w:val="333333"/>
                <w:spacing w:val="1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завдань, з яких 4 завдання</w:t>
            </w:r>
            <w:r>
              <w:rPr>
                <w:i/>
                <w:color w:val="333333"/>
                <w:spacing w:val="-67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закритого</w:t>
            </w:r>
            <w:r>
              <w:rPr>
                <w:i/>
                <w:color w:val="333333"/>
                <w:spacing w:val="-11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типу</w:t>
            </w:r>
            <w:r>
              <w:rPr>
                <w:i/>
                <w:color w:val="333333"/>
                <w:spacing w:val="-10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з</w:t>
            </w:r>
            <w:r>
              <w:rPr>
                <w:i/>
                <w:color w:val="333333"/>
                <w:spacing w:val="-10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вибором</w:t>
            </w:r>
            <w:r>
              <w:rPr>
                <w:i/>
                <w:color w:val="333333"/>
                <w:spacing w:val="-67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однієї</w:t>
            </w:r>
            <w:r>
              <w:rPr>
                <w:i/>
                <w:color w:val="333333"/>
                <w:spacing w:val="-12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правильної</w:t>
            </w:r>
            <w:r>
              <w:rPr>
                <w:i/>
                <w:color w:val="333333"/>
                <w:spacing w:val="-11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відповіді</w:t>
            </w:r>
            <w:r>
              <w:rPr>
                <w:i/>
                <w:color w:val="333333"/>
                <w:spacing w:val="-67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серед</w:t>
            </w:r>
            <w:r>
              <w:rPr>
                <w:i/>
                <w:color w:val="333333"/>
                <w:spacing w:val="-16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трьох</w:t>
            </w:r>
            <w:r>
              <w:rPr>
                <w:i/>
                <w:color w:val="333333"/>
                <w:spacing w:val="-15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пропонованих</w:t>
            </w:r>
            <w:r>
              <w:rPr>
                <w:i/>
                <w:color w:val="333333"/>
                <w:spacing w:val="-67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варіантів</w:t>
            </w:r>
            <w:r>
              <w:rPr>
                <w:i/>
                <w:color w:val="333333"/>
                <w:spacing w:val="1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4 завдання</w:t>
            </w:r>
            <w:r>
              <w:rPr>
                <w:i/>
                <w:color w:val="333333"/>
                <w:spacing w:val="1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відкритого</w:t>
            </w:r>
            <w:r>
              <w:rPr>
                <w:i/>
                <w:color w:val="333333"/>
                <w:spacing w:val="-2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типу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25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spacing w:before="1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матеріалу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допомогою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вчителя;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4" w:val="left" w:leader="none"/>
              </w:tabs>
              <w:spacing w:line="240" w:lineRule="auto" w:before="48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може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розрізнити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твори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їх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жанровими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ознаками.</w:t>
            </w:r>
          </w:p>
        </w:tc>
      </w:tr>
      <w:tr>
        <w:trPr>
          <w:trHeight w:val="125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2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8700" w:type="dxa"/>
          </w:tcPr>
          <w:p>
            <w:pPr>
              <w:pStyle w:val="TableParagraph"/>
              <w:spacing w:before="1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переважно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самостійно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текстом,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зміст,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називає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персонажів.</w:t>
            </w:r>
          </w:p>
        </w:tc>
      </w:tr>
      <w:tr>
        <w:trPr>
          <w:trHeight w:val="1629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spacing w:before="2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текстом;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4" w:val="left" w:leader="none"/>
              </w:tabs>
              <w:spacing w:line="240" w:lineRule="auto" w:before="48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висловлює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аргументує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своє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ставлення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твору;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визначає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тему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головну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думку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твору.</w:t>
            </w:r>
          </w:p>
        </w:tc>
      </w:tr>
      <w:tr>
        <w:trPr>
          <w:trHeight w:val="1989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ind w:left="178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Робота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літературним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твором</w:t>
            </w:r>
          </w:p>
          <w:p>
            <w:pPr>
              <w:pStyle w:val="TableParagraph"/>
              <w:ind w:left="634" w:right="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330-390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слів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8700" w:type="dxa"/>
          </w:tcPr>
          <w:p>
            <w:pPr>
              <w:pStyle w:val="TableParagraph"/>
              <w:spacing w:line="316" w:lineRule="exact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фрагменти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твору;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4" w:val="left" w:leader="none"/>
              </w:tabs>
              <w:spacing w:line="240" w:lineRule="auto" w:before="48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змістом;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значення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слів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тексті;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4" w:val="left" w:leader="none"/>
              </w:tabs>
              <w:spacing w:line="240" w:lineRule="auto" w:before="48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може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розрізнити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твори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їх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жанровими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ознаками.</w:t>
            </w:r>
          </w:p>
        </w:tc>
      </w:tr>
      <w:tr>
        <w:trPr>
          <w:trHeight w:val="231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7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8700" w:type="dxa"/>
          </w:tcPr>
          <w:p>
            <w:pPr>
              <w:pStyle w:val="TableParagraph"/>
              <w:spacing w:line="320" w:lineRule="exact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4" w:val="left" w:leader="none"/>
              </w:tabs>
              <w:spacing w:line="276" w:lineRule="auto" w:before="0" w:after="0"/>
              <w:ind w:left="814" w:right="426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частково виконує завдання закритого типу (на встановлення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відповідності; на встановлення правильної послідовності; 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короткою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відповіддю;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добір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слів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певною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ознакою;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побудова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речень).</w:t>
            </w:r>
          </w:p>
        </w:tc>
      </w:tr>
      <w:tr>
        <w:trPr>
          <w:trHeight w:val="1249" w:hRule="atLeast"/>
        </w:trPr>
        <w:tc>
          <w:tcPr>
            <w:tcW w:w="3800" w:type="dxa"/>
            <w:shd w:val="clear" w:color="auto" w:fill="B6DDE7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spacing w:line="321" w:lineRule="exact"/>
              <w:ind w:left="94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4" w:val="left" w:leader="none"/>
              </w:tabs>
              <w:spacing w:line="276" w:lineRule="auto" w:before="0" w:after="0"/>
              <w:ind w:left="814" w:right="559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самостійно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текстом,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текстом;</w:t>
            </w:r>
          </w:p>
        </w:tc>
      </w:tr>
    </w:tbl>
    <w:p>
      <w:pPr>
        <w:spacing w:after="0" w:line="276" w:lineRule="auto"/>
        <w:jc w:val="left"/>
        <w:rPr>
          <w:sz w:val="28"/>
        </w:rPr>
        <w:sectPr>
          <w:pgSz w:w="16840" w:h="11920" w:orient="landscape"/>
          <w:pgMar w:top="420" w:bottom="280" w:left="900" w:right="92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2160"/>
        <w:gridCol w:w="8700"/>
      </w:tblGrid>
      <w:tr>
        <w:trPr>
          <w:trHeight w:val="1189" w:hRule="atLeast"/>
        </w:trPr>
        <w:tc>
          <w:tcPr>
            <w:tcW w:w="3800" w:type="dxa"/>
            <w:shd w:val="clear" w:color="auto" w:fill="B6DDE7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spacing w:line="318" w:lineRule="exact"/>
              <w:ind w:left="793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зміст,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називає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персонажів;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висловлює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аргументує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своє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ставлення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твору;</w:t>
            </w:r>
          </w:p>
          <w:p>
            <w:pPr>
              <w:pStyle w:val="TableParagraph"/>
              <w:spacing w:line="280" w:lineRule="exact" w:before="248"/>
              <w:ind w:left="814"/>
              <w:rPr>
                <w:i/>
                <w:sz w:val="28"/>
              </w:rPr>
            </w:pPr>
            <w:r>
              <w:rPr>
                <w:i/>
                <w:sz w:val="28"/>
              </w:rPr>
              <w:t>визначає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тему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головну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думку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твору.</w:t>
            </w:r>
          </w:p>
        </w:tc>
      </w:tr>
    </w:tbl>
    <w:sectPr>
      <w:pgSz w:w="16840" w:h="11920" w:orient="landscape"/>
      <w:pgMar w:top="42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1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0" w:hanging="36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1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0" w:hanging="360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1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0" w:hanging="360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1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0" w:hanging="360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1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0" w:hanging="360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1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0" w:hanging="360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1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0" w:hanging="36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1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0" w:hanging="36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КО, літ.читання,напам., аудіюв.,роб з літ твором</dc:title>
  <dcterms:created xsi:type="dcterms:W3CDTF">2024-03-25T12:47:36Z</dcterms:created>
  <dcterms:modified xsi:type="dcterms:W3CDTF">2024-03-25T12:47:36Z</dcterms:modified>
</cp:coreProperties>
</file>