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0"/>
        <w:ind w:left="3955"/>
      </w:pPr>
      <w:r>
        <w:rPr/>
        <w:t>Критерії</w:t>
      </w:r>
      <w:r>
        <w:rPr>
          <w:spacing w:val="-1"/>
        </w:rPr>
        <w:t> </w:t>
      </w:r>
      <w:r>
        <w:rPr/>
        <w:t>оцінювання учнів з мистецької</w:t>
      </w:r>
      <w:r>
        <w:rPr>
          <w:spacing w:val="-1"/>
        </w:rPr>
        <w:t> </w:t>
      </w:r>
      <w:r>
        <w:rPr/>
        <w:t>освітньої галузі (3-4 кл.)</w:t>
      </w:r>
    </w:p>
    <w:p>
      <w:pPr>
        <w:spacing w:line="240" w:lineRule="auto" w:before="9" w:after="1"/>
        <w:rPr>
          <w:b/>
          <w:sz w:val="23"/>
        </w:r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1960"/>
        <w:gridCol w:w="2560"/>
        <w:gridCol w:w="4780"/>
        <w:gridCol w:w="5100"/>
      </w:tblGrid>
      <w:tr>
        <w:trPr>
          <w:trHeight w:val="250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0" w:type="dxa"/>
            <w:gridSpan w:val="4"/>
          </w:tcPr>
          <w:p>
            <w:pPr>
              <w:pStyle w:val="TableParagraph"/>
              <w:spacing w:line="230" w:lineRule="exact"/>
              <w:ind w:left="5066" w:right="50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результатів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</w:tr>
      <w:tr>
        <w:trPr>
          <w:trHeight w:val="270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 w:val="restart"/>
          </w:tcPr>
          <w:p>
            <w:pPr>
              <w:pStyle w:val="TableParagraph"/>
              <w:spacing w:line="270" w:lineRule="atLeast"/>
              <w:ind w:left="115" w:right="612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результати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2560" w:type="dxa"/>
            <w:vMerge w:val="restart"/>
          </w:tcPr>
          <w:p>
            <w:pPr>
              <w:pStyle w:val="TableParagraph"/>
              <w:spacing w:before="3"/>
              <w:ind w:left="194" w:right="172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Результат </w:t>
            </w:r>
            <w:r>
              <w:rPr>
                <w:b/>
                <w:spacing w:val="-2"/>
                <w:sz w:val="24"/>
              </w:rPr>
              <w:t>навчання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у свідоцтві</w:t>
            </w:r>
          </w:p>
          <w:p>
            <w:pPr>
              <w:pStyle w:val="TableParagraph"/>
              <w:spacing w:line="235" w:lineRule="exact"/>
              <w:ind w:left="192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досягнень</w:t>
            </w:r>
          </w:p>
        </w:tc>
        <w:tc>
          <w:tcPr>
            <w:tcW w:w="9880" w:type="dxa"/>
            <w:gridSpan w:val="2"/>
          </w:tcPr>
          <w:p>
            <w:pPr>
              <w:pStyle w:val="TableParagraph"/>
              <w:spacing w:line="247" w:lineRule="exact" w:before="3"/>
              <w:ind w:left="3230"/>
              <w:rPr>
                <w:b/>
                <w:sz w:val="24"/>
              </w:rPr>
            </w:pPr>
            <w:r>
              <w:rPr>
                <w:b/>
                <w:sz w:val="24"/>
              </w:rPr>
              <w:t>Вербальне оцінювання</w:t>
            </w:r>
          </w:p>
        </w:tc>
      </w:tr>
      <w:tr>
        <w:trPr>
          <w:trHeight w:val="510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0" w:type="dxa"/>
            <w:shd w:val="clear" w:color="auto" w:fill="FFFF00"/>
          </w:tcPr>
          <w:p>
            <w:pPr>
              <w:pStyle w:val="TableParagraph"/>
              <w:spacing w:line="316" w:lineRule="exact"/>
              <w:ind w:left="1587" w:right="15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Формується</w:t>
            </w:r>
          </w:p>
        </w:tc>
        <w:tc>
          <w:tcPr>
            <w:tcW w:w="5100" w:type="dxa"/>
            <w:shd w:val="clear" w:color="auto" w:fill="00B04F"/>
          </w:tcPr>
          <w:p>
            <w:pPr>
              <w:pStyle w:val="TableParagraph"/>
              <w:spacing w:line="316" w:lineRule="exact"/>
              <w:ind w:left="1717" w:right="16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Сформовано</w:t>
            </w:r>
          </w:p>
        </w:tc>
      </w:tr>
      <w:tr>
        <w:trPr>
          <w:trHeight w:val="2972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60" w:type="dxa"/>
            <w:tcBorders>
              <w:bottom w:val="nil"/>
            </w:tcBorders>
          </w:tcPr>
          <w:p>
            <w:pPr>
              <w:pStyle w:val="TableParagraph"/>
              <w:ind w:left="115" w:right="8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Художньо-образ</w:t>
            </w:r>
            <w:r>
              <w:rPr>
                <w:i/>
                <w:sz w:val="24"/>
              </w:rPr>
              <w:t> не, асоціативне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мислення 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процесі</w:t>
            </w:r>
          </w:p>
          <w:p>
            <w:pPr>
              <w:pStyle w:val="TableParagraph"/>
              <w:ind w:left="115" w:right="7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художньо-творч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ої діяльності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через</w:t>
            </w:r>
          </w:p>
          <w:p>
            <w:pPr>
              <w:pStyle w:val="TableParagraph"/>
              <w:ind w:left="115" w:right="107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образотворче,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музичне та інші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види</w:t>
            </w:r>
            <w:r>
              <w:rPr>
                <w:i/>
                <w:spacing w:val="-15"/>
                <w:sz w:val="24"/>
              </w:rPr>
              <w:t> </w:t>
            </w:r>
            <w:r>
              <w:rPr>
                <w:i/>
                <w:sz w:val="24"/>
              </w:rPr>
              <w:t>мистецтва</w:t>
            </w:r>
          </w:p>
        </w:tc>
        <w:tc>
          <w:tcPr>
            <w:tcW w:w="2560" w:type="dxa"/>
            <w:tcBorders>
              <w:bottom w:val="nil"/>
            </w:tcBorders>
          </w:tcPr>
          <w:p>
            <w:pPr>
              <w:pStyle w:val="TableParagraph"/>
              <w:ind w:left="120" w:right="475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Створює </w:t>
            </w:r>
            <w:r>
              <w:rPr>
                <w:b/>
                <w:i/>
                <w:sz w:val="24"/>
              </w:rPr>
              <w:t>художні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образи різними</w:t>
            </w:r>
          </w:p>
          <w:p>
            <w:pPr>
              <w:pStyle w:val="TableParagraph"/>
              <w:ind w:left="120" w:right="12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засобами і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pacing w:val="-1"/>
                <w:sz w:val="24"/>
              </w:rPr>
              <w:t>способами,</w:t>
            </w:r>
          </w:p>
          <w:p>
            <w:pPr>
              <w:pStyle w:val="TableParagraph"/>
              <w:ind w:left="120" w:right="4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імпровізує</w:t>
            </w:r>
            <w:r>
              <w:rPr>
                <w:b/>
                <w:i/>
                <w:spacing w:val="-9"/>
                <w:sz w:val="24"/>
              </w:rPr>
              <w:t> 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b/>
                <w:i/>
                <w:sz w:val="24"/>
              </w:rPr>
              <w:t>різних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видах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мистецтва</w:t>
            </w:r>
          </w:p>
        </w:tc>
        <w:tc>
          <w:tcPr>
            <w:tcW w:w="4780" w:type="dxa"/>
          </w:tcPr>
          <w:p>
            <w:pPr>
              <w:pStyle w:val="TableParagraph"/>
              <w:ind w:left="110" w:right="825"/>
              <w:rPr>
                <w:sz w:val="24"/>
              </w:rPr>
            </w:pPr>
            <w:r>
              <w:rPr>
                <w:sz w:val="24"/>
              </w:rPr>
              <w:t>-Створює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невиразні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художні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образи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опорою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 зразок.</w:t>
            </w:r>
          </w:p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 w:right="641"/>
              <w:rPr>
                <w:sz w:val="24"/>
              </w:rPr>
            </w:pPr>
            <w:r>
              <w:rPr>
                <w:sz w:val="24"/>
              </w:rPr>
              <w:t>-Створює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художні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образи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підтримки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вчителя.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-Виявляє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несформовані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навички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експериментування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імпровізації.</w:t>
            </w:r>
          </w:p>
        </w:tc>
        <w:tc>
          <w:tcPr>
            <w:tcW w:w="5100" w:type="dxa"/>
          </w:tcPr>
          <w:p>
            <w:pPr>
              <w:pStyle w:val="TableParagraph"/>
              <w:ind w:left="115" w:right="137"/>
              <w:rPr>
                <w:sz w:val="24"/>
              </w:rPr>
            </w:pPr>
            <w:r>
              <w:rPr>
                <w:sz w:val="24"/>
              </w:rPr>
              <w:t>-Володіє умінням створювати художні образи,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застосовуючи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цього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запропоновані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 виражальні засоби різних видів музичного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образотворчого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мистецтва.</w:t>
            </w:r>
          </w:p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5" w:right="98"/>
              <w:jc w:val="both"/>
              <w:rPr>
                <w:sz w:val="24"/>
              </w:rPr>
            </w:pPr>
            <w:r>
              <w:rPr>
                <w:sz w:val="24"/>
              </w:rPr>
              <w:t>-Володіє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умінням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створювати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переконливі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художні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образи,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вільно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застосовуючи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цього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опановані техніки та виражальні засоби різних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видів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музичного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образотворчого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мистецтва.</w:t>
            </w:r>
          </w:p>
        </w:tc>
      </w:tr>
      <w:tr>
        <w:trPr>
          <w:trHeight w:val="680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0" w:right="92"/>
              <w:rPr>
                <w:sz w:val="24"/>
              </w:rPr>
            </w:pPr>
            <w:r>
              <w:rPr>
                <w:sz w:val="24"/>
              </w:rPr>
              <w:t>-Потребує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сторонньої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підтримки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вибору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матеріалів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 технік.</w:t>
            </w:r>
          </w:p>
        </w:tc>
        <w:tc>
          <w:tcPr>
            <w:tcW w:w="5100" w:type="dxa"/>
            <w:tcBorders>
              <w:bottom w:val="nil"/>
            </w:tcBorders>
          </w:tcPr>
          <w:p>
            <w:pPr>
              <w:pStyle w:val="TableParagraph"/>
              <w:tabs>
                <w:tab w:pos="1547" w:val="left" w:leader="none"/>
                <w:tab w:pos="3295" w:val="left" w:leader="none"/>
                <w:tab w:pos="4724" w:val="left" w:leader="none"/>
              </w:tabs>
              <w:spacing w:before="1"/>
              <w:ind w:left="115" w:right="101"/>
              <w:rPr>
                <w:sz w:val="24"/>
              </w:rPr>
            </w:pPr>
            <w:r>
              <w:rPr>
                <w:sz w:val="24"/>
              </w:rPr>
              <w:t>-Виявляє</w:t>
              <w:tab/>
              <w:t>сформовану</w:t>
              <w:tab/>
              <w:t>здатність</w:t>
              <w:tab/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експериментування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імпровізації.</w:t>
            </w:r>
          </w:p>
        </w:tc>
      </w:tr>
      <w:tr>
        <w:trPr>
          <w:trHeight w:val="935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8"/>
              <w:ind w:left="110" w:right="280"/>
              <w:rPr>
                <w:sz w:val="24"/>
              </w:rPr>
            </w:pPr>
            <w:r>
              <w:rPr>
                <w:sz w:val="24"/>
              </w:rPr>
              <w:t>-Невпевнено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добирає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матеріали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реалізації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творчого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задуму.</w:t>
            </w:r>
          </w:p>
        </w:tc>
        <w:tc>
          <w:tcPr>
            <w:tcW w:w="510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53" w:val="left" w:leader="none"/>
                <w:tab w:pos="3831" w:val="left" w:leader="none"/>
              </w:tabs>
              <w:spacing w:line="270" w:lineRule="atLeast" w:before="98"/>
              <w:ind w:left="115" w:right="96"/>
              <w:jc w:val="both"/>
              <w:rPr>
                <w:sz w:val="24"/>
              </w:rPr>
            </w:pPr>
            <w:r>
              <w:rPr>
                <w:sz w:val="24"/>
              </w:rPr>
              <w:t>-Сміливо</w:t>
              <w:tab/>
              <w:t>експериментує,</w:t>
              <w:tab/>
            </w:r>
            <w:r>
              <w:rPr>
                <w:spacing w:val="-1"/>
                <w:sz w:val="24"/>
              </w:rPr>
              <w:t>імпровізує,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добираючи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матеріали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максимальної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реалізації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задуму.</w:t>
            </w:r>
          </w:p>
        </w:tc>
      </w:tr>
      <w:tr>
        <w:trPr>
          <w:trHeight w:val="935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95" w:val="left" w:leader="none"/>
                <w:tab w:pos="3440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-Невідповідно</w:t>
              <w:tab/>
              <w:t>застосовує</w:t>
              <w:tab/>
              <w:t>тематичний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матеріал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художньо-практичній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діяльності.</w:t>
            </w:r>
          </w:p>
        </w:tc>
        <w:tc>
          <w:tcPr>
            <w:tcW w:w="51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5" w:right="9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Демонструє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стабільний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прогрес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опануванні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основних умінь та навичок.</w:t>
            </w:r>
          </w:p>
        </w:tc>
      </w:tr>
      <w:tr>
        <w:trPr>
          <w:trHeight w:val="1073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8"/>
              <w:ind w:left="110" w:right="92"/>
              <w:rPr>
                <w:sz w:val="24"/>
              </w:rPr>
            </w:pPr>
            <w:r>
              <w:rPr>
                <w:sz w:val="24"/>
              </w:rPr>
              <w:t>-Частково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застосовує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тематичний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матеріал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художньо-практичній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діяльності.</w:t>
            </w:r>
          </w:p>
        </w:tc>
        <w:tc>
          <w:tcPr>
            <w:tcW w:w="51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8"/>
              <w:ind w:left="115" w:right="97"/>
              <w:jc w:val="both"/>
              <w:rPr>
                <w:sz w:val="24"/>
              </w:rPr>
            </w:pPr>
            <w:r>
              <w:rPr>
                <w:sz w:val="24"/>
              </w:rPr>
              <w:t>-Підхід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застосування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тематичного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матеріалу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 художньо-практичній діяльності є достатньо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творчим.</w:t>
            </w:r>
          </w:p>
        </w:tc>
      </w:tr>
      <w:tr>
        <w:trPr>
          <w:trHeight w:val="89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8"/>
              <w:ind w:left="115" w:right="382"/>
              <w:rPr>
                <w:sz w:val="24"/>
              </w:rPr>
            </w:pPr>
            <w:r>
              <w:rPr>
                <w:sz w:val="24"/>
              </w:rPr>
              <w:t>-Самостійно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творчо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застосовує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тематичний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матеріал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художньо-практичній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діяльності.</w:t>
            </w:r>
          </w:p>
        </w:tc>
      </w:tr>
      <w:tr>
        <w:trPr>
          <w:trHeight w:val="955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6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00" w:type="dxa"/>
            <w:tcBorders>
              <w:top w:val="nil"/>
            </w:tcBorders>
          </w:tcPr>
          <w:p>
            <w:pPr>
              <w:pStyle w:val="TableParagraph"/>
              <w:spacing w:before="218"/>
              <w:ind w:left="115" w:right="728"/>
              <w:rPr>
                <w:sz w:val="24"/>
              </w:rPr>
            </w:pPr>
            <w:r>
              <w:rPr>
                <w:sz w:val="24"/>
              </w:rPr>
              <w:t>-Вміє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перевтілюватися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запропонований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образ.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6840" w:h="11920" w:orient="landscape"/>
          <w:pgMar w:top="780" w:bottom="280" w:left="720" w:right="560"/>
        </w:sect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1960"/>
        <w:gridCol w:w="2560"/>
        <w:gridCol w:w="4780"/>
        <w:gridCol w:w="5100"/>
      </w:tblGrid>
      <w:tr>
        <w:trPr>
          <w:trHeight w:val="270" w:hRule="atLeast"/>
        </w:trPr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4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60" w:type="dxa"/>
            <w:vMerge w:val="restart"/>
          </w:tcPr>
          <w:p>
            <w:pPr>
              <w:pStyle w:val="TableParagraph"/>
              <w:ind w:left="115" w:right="271"/>
              <w:rPr>
                <w:i/>
                <w:sz w:val="24"/>
              </w:rPr>
            </w:pPr>
            <w:r>
              <w:rPr>
                <w:i/>
                <w:sz w:val="24"/>
              </w:rPr>
              <w:t>Пізнання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мистецтва,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інтерпретація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художніх</w:t>
            </w:r>
          </w:p>
          <w:p>
            <w:pPr>
              <w:pStyle w:val="TableParagraph"/>
              <w:ind w:left="115" w:right="29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образів, </w:t>
            </w:r>
            <w:r>
              <w:rPr>
                <w:i/>
                <w:sz w:val="24"/>
              </w:rPr>
              <w:t>досвід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емоційних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переживань,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ціннісне</w:t>
            </w:r>
          </w:p>
          <w:p>
            <w:pPr>
              <w:pStyle w:val="TableParagraph"/>
              <w:ind w:left="115" w:right="428"/>
              <w:rPr>
                <w:i/>
                <w:sz w:val="24"/>
              </w:rPr>
            </w:pPr>
            <w:r>
              <w:rPr>
                <w:i/>
                <w:sz w:val="24"/>
              </w:rPr>
              <w:t>ставлення до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мистецтва</w:t>
            </w:r>
          </w:p>
        </w:tc>
        <w:tc>
          <w:tcPr>
            <w:tcW w:w="2560" w:type="dxa"/>
            <w:vMerge w:val="restart"/>
          </w:tcPr>
          <w:p>
            <w:pPr>
              <w:pStyle w:val="TableParagraph"/>
              <w:ind w:left="120" w:right="3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Сприймає, розуміє,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pacing w:val="-1"/>
                <w:sz w:val="24"/>
              </w:rPr>
              <w:t>інтерпретує твори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мистецтва</w:t>
            </w:r>
          </w:p>
        </w:tc>
        <w:tc>
          <w:tcPr>
            <w:tcW w:w="4780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-Намагається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висловити емоційно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естетичне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ставлення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 творів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мистецтва.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10" w:right="590"/>
              <w:rPr>
                <w:sz w:val="24"/>
              </w:rPr>
            </w:pPr>
            <w:r>
              <w:rPr>
                <w:sz w:val="24"/>
              </w:rPr>
              <w:t>-Виявляє прагнення до інтерпретації 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аналізу творів мистецтва.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 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інтерпретації творів спирається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судження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інших.</w:t>
            </w:r>
          </w:p>
        </w:tc>
        <w:tc>
          <w:tcPr>
            <w:tcW w:w="5100" w:type="dxa"/>
          </w:tcPr>
          <w:p>
            <w:pPr>
              <w:pStyle w:val="TableParagraph"/>
              <w:ind w:left="115" w:right="382"/>
              <w:rPr>
                <w:sz w:val="24"/>
              </w:rPr>
            </w:pPr>
            <w:r>
              <w:rPr>
                <w:sz w:val="24"/>
              </w:rPr>
              <w:t>-Володіє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навичками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аналізу,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інтерпретації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цілісного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сприймання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творів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мистецтва,</w:t>
            </w:r>
          </w:p>
          <w:p>
            <w:pPr>
              <w:pStyle w:val="TableParagraph"/>
              <w:ind w:left="115" w:right="990"/>
              <w:rPr>
                <w:sz w:val="24"/>
              </w:rPr>
            </w:pPr>
            <w:r>
              <w:rPr>
                <w:sz w:val="24"/>
              </w:rPr>
              <w:t>виявляючи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емоційно-естетичне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ставлення.</w:t>
            </w: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115" w:right="318"/>
              <w:rPr>
                <w:sz w:val="24"/>
              </w:rPr>
            </w:pPr>
            <w:r>
              <w:rPr>
                <w:sz w:val="24"/>
              </w:rPr>
              <w:t>-Має сформовані навички аналізу,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інтерпретації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цілісного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сприймання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творів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мистецтва,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виявляючи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 них</w:t>
            </w:r>
          </w:p>
          <w:p>
            <w:pPr>
              <w:pStyle w:val="TableParagraph"/>
              <w:spacing w:line="231" w:lineRule="exact"/>
              <w:ind w:left="115"/>
              <w:rPr>
                <w:sz w:val="24"/>
              </w:rPr>
            </w:pPr>
            <w:r>
              <w:rPr>
                <w:sz w:val="24"/>
              </w:rPr>
              <w:t>емоційно-естетичне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ставлення.</w:t>
            </w:r>
          </w:p>
        </w:tc>
      </w:tr>
      <w:tr>
        <w:trPr>
          <w:trHeight w:val="3030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0" w:type="dxa"/>
          </w:tcPr>
          <w:p>
            <w:pPr>
              <w:pStyle w:val="TableParagraph"/>
              <w:spacing w:before="9"/>
              <w:ind w:left="110" w:right="189"/>
              <w:rPr>
                <w:sz w:val="24"/>
              </w:rPr>
            </w:pPr>
            <w:r>
              <w:rPr>
                <w:sz w:val="24"/>
              </w:rPr>
              <w:t>-Частково розпізнає жанри музичного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образотворчого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мистецтва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характерними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ознаками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-Потребує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допомоги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</w:t>
            </w:r>
          </w:p>
          <w:p>
            <w:pPr>
              <w:pStyle w:val="TableParagraph"/>
              <w:ind w:left="110" w:right="393"/>
              <w:rPr>
                <w:sz w:val="24"/>
              </w:rPr>
            </w:pPr>
            <w:r>
              <w:rPr>
                <w:sz w:val="24"/>
              </w:rPr>
              <w:t>використанні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засвоєних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термінів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вербальної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характеристики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твору.</w:t>
            </w:r>
          </w:p>
        </w:tc>
        <w:tc>
          <w:tcPr>
            <w:tcW w:w="5100" w:type="dxa"/>
          </w:tcPr>
          <w:p>
            <w:pPr>
              <w:pStyle w:val="TableParagraph"/>
              <w:spacing w:before="9"/>
              <w:ind w:left="115" w:right="120"/>
              <w:rPr>
                <w:sz w:val="24"/>
              </w:rPr>
            </w:pPr>
            <w:r>
              <w:rPr>
                <w:sz w:val="24"/>
              </w:rPr>
              <w:t>-Наводить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приклади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підтвердження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власних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суджень.</w:t>
            </w:r>
          </w:p>
          <w:p>
            <w:pPr>
              <w:pStyle w:val="TableParagraph"/>
              <w:ind w:left="115" w:right="899"/>
              <w:rPr>
                <w:sz w:val="24"/>
              </w:rPr>
            </w:pPr>
            <w:r>
              <w:rPr>
                <w:sz w:val="24"/>
              </w:rPr>
              <w:t>-Розпізнає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різновиди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образотворчого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музичного мистецтва за характерними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виражальними засобами.</w:t>
            </w:r>
          </w:p>
          <w:p>
            <w:pPr>
              <w:pStyle w:val="TableParagraph"/>
              <w:ind w:left="115" w:right="166"/>
              <w:rPr>
                <w:sz w:val="24"/>
              </w:rPr>
            </w:pPr>
            <w:r>
              <w:rPr>
                <w:sz w:val="24"/>
              </w:rPr>
              <w:t>-Висловлює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оригінальні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судження,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аргументує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висновки,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наводить приклади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 аналогії.</w:t>
            </w:r>
          </w:p>
          <w:p>
            <w:pPr>
              <w:pStyle w:val="TableParagraph"/>
              <w:ind w:left="115" w:right="195"/>
              <w:rPr>
                <w:sz w:val="24"/>
              </w:rPr>
            </w:pPr>
            <w:r>
              <w:rPr>
                <w:sz w:val="24"/>
              </w:rPr>
              <w:t>-Вільно використовує засвоєні терміни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поняття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вербальної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творів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мистецтва.</w:t>
            </w:r>
          </w:p>
        </w:tc>
      </w:tr>
      <w:tr>
        <w:trPr>
          <w:trHeight w:val="108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0" w:type="dxa"/>
          </w:tcPr>
          <w:p>
            <w:pPr>
              <w:pStyle w:val="TableParagraph"/>
              <w:ind w:left="110" w:right="1457"/>
              <w:rPr>
                <w:sz w:val="24"/>
              </w:rPr>
            </w:pPr>
            <w:r>
              <w:rPr>
                <w:sz w:val="24"/>
              </w:rPr>
              <w:t>-Має елементарний розвиток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художньо-образного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мислення.</w:t>
            </w:r>
          </w:p>
          <w:p>
            <w:pPr>
              <w:pStyle w:val="TableParagraph"/>
              <w:spacing w:line="270" w:lineRule="atLeast"/>
              <w:ind w:left="110" w:right="511"/>
              <w:rPr>
                <w:sz w:val="24"/>
              </w:rPr>
            </w:pPr>
            <w:r>
              <w:rPr>
                <w:spacing w:val="-1"/>
                <w:sz w:val="24"/>
              </w:rPr>
              <w:t>-Художньо-образне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мислення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розвинене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слабо.</w:t>
            </w:r>
          </w:p>
        </w:tc>
        <w:tc>
          <w:tcPr>
            <w:tcW w:w="5100" w:type="dxa"/>
          </w:tcPr>
          <w:p>
            <w:pPr>
              <w:pStyle w:val="TableParagraph"/>
              <w:ind w:left="115" w:right="1136"/>
              <w:rPr>
                <w:sz w:val="24"/>
              </w:rPr>
            </w:pPr>
            <w:r>
              <w:rPr>
                <w:sz w:val="24"/>
              </w:rPr>
              <w:t>-Має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достатньо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високо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розвинене.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художньо-образне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мислення.</w:t>
            </w:r>
          </w:p>
        </w:tc>
      </w:tr>
      <w:tr>
        <w:trPr>
          <w:trHeight w:val="3275" w:hRule="atLeast"/>
        </w:trPr>
        <w:tc>
          <w:tcPr>
            <w:tcW w:w="9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ind w:left="115" w:right="38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Пізнання </w:t>
            </w:r>
            <w:r>
              <w:rPr>
                <w:i/>
                <w:sz w:val="24"/>
              </w:rPr>
              <w:t>себе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через</w:t>
            </w:r>
          </w:p>
          <w:p>
            <w:pPr>
              <w:pStyle w:val="TableParagraph"/>
              <w:ind w:left="115" w:right="7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художньо-творч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у діяльність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мистецтв і</w:t>
            </w:r>
          </w:p>
          <w:p>
            <w:pPr>
              <w:pStyle w:val="TableParagraph"/>
              <w:ind w:left="115" w:right="61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знання </w:t>
            </w:r>
            <w:r>
              <w:rPr>
                <w:i/>
                <w:sz w:val="24"/>
              </w:rPr>
              <w:t>себе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через</w:t>
            </w:r>
          </w:p>
          <w:p>
            <w:pPr>
              <w:pStyle w:val="TableParagraph"/>
              <w:ind w:left="115" w:right="7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художньо-творч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у діяльність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мистецтво</w:t>
            </w:r>
          </w:p>
        </w:tc>
        <w:tc>
          <w:tcPr>
            <w:tcW w:w="2560" w:type="dxa"/>
          </w:tcPr>
          <w:p>
            <w:pPr>
              <w:pStyle w:val="TableParagraph"/>
              <w:ind w:left="120" w:right="385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Самовиражається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через</w:t>
            </w:r>
          </w:p>
          <w:p>
            <w:pPr>
              <w:pStyle w:val="TableParagraph"/>
              <w:ind w:left="120" w:right="3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художньо-творчу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діяльність та різні</w:t>
            </w:r>
            <w:r>
              <w:rPr>
                <w:b/>
                <w:i/>
                <w:spacing w:val="-58"/>
                <w:sz w:val="24"/>
              </w:rPr>
              <w:t> </w:t>
            </w:r>
            <w:r>
              <w:rPr>
                <w:b/>
                <w:i/>
                <w:sz w:val="24"/>
              </w:rPr>
              <w:t>види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мистецтва</w:t>
            </w:r>
          </w:p>
        </w:tc>
        <w:tc>
          <w:tcPr>
            <w:tcW w:w="4780" w:type="dxa"/>
          </w:tcPr>
          <w:p>
            <w:pPr>
              <w:pStyle w:val="TableParagraph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-Уникає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можливостей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самовираження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через творчість, презентації та оцінювання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мистецької діяльності.</w:t>
            </w: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930" w:val="left" w:leader="none"/>
                <w:tab w:pos="2032" w:val="left" w:leader="none"/>
                <w:tab w:pos="2970" w:val="left" w:leader="none"/>
                <w:tab w:pos="3360" w:val="left" w:leader="none"/>
              </w:tabs>
              <w:ind w:left="110" w:right="102"/>
              <w:rPr>
                <w:sz w:val="24"/>
              </w:rPr>
            </w:pPr>
            <w:r>
              <w:rPr>
                <w:sz w:val="24"/>
              </w:rPr>
              <w:t>-Бере</w:t>
              <w:tab/>
              <w:t>пасивну</w:t>
              <w:tab/>
              <w:t>участь</w:t>
              <w:tab/>
              <w:t>у</w:t>
              <w:tab/>
            </w:r>
            <w:r>
              <w:rPr>
                <w:spacing w:val="-2"/>
                <w:sz w:val="24"/>
              </w:rPr>
              <w:t>колективних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проєктах.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10" w:right="161"/>
              <w:rPr>
                <w:sz w:val="24"/>
              </w:rPr>
            </w:pPr>
            <w:r>
              <w:rPr>
                <w:sz w:val="24"/>
              </w:rPr>
              <w:t>-Виявляє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несформований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творчий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підхід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презентації та оцінювання власної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мистецької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діяльності.</w:t>
            </w:r>
          </w:p>
          <w:p>
            <w:pPr>
              <w:pStyle w:val="TableParagraph"/>
              <w:spacing w:line="235" w:lineRule="exact"/>
              <w:ind w:left="110"/>
              <w:rPr>
                <w:sz w:val="24"/>
              </w:rPr>
            </w:pPr>
            <w:r>
              <w:rPr>
                <w:sz w:val="24"/>
              </w:rPr>
              <w:t>-Формально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виконує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поставлені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завдання.</w:t>
            </w:r>
          </w:p>
        </w:tc>
        <w:tc>
          <w:tcPr>
            <w:tcW w:w="5100" w:type="dxa"/>
          </w:tcPr>
          <w:p>
            <w:pPr>
              <w:pStyle w:val="TableParagraph"/>
              <w:ind w:left="115" w:right="486"/>
              <w:jc w:val="both"/>
              <w:rPr>
                <w:sz w:val="24"/>
              </w:rPr>
            </w:pPr>
            <w:r>
              <w:rPr>
                <w:sz w:val="24"/>
              </w:rPr>
              <w:t>-Прагне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активного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самовираження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творчість. Самостійно презентує та оцінює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власної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творчої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діяльності.</w:t>
            </w: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115" w:right="208"/>
              <w:rPr>
                <w:sz w:val="24"/>
              </w:rPr>
            </w:pPr>
            <w:r>
              <w:rPr>
                <w:sz w:val="24"/>
              </w:rPr>
              <w:t>-Із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задоволенням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творчо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презентує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оцінює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власні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доробки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результати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творчої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діяльності.</w:t>
            </w:r>
          </w:p>
          <w:p>
            <w:pPr>
              <w:pStyle w:val="TableParagraph"/>
              <w:ind w:left="115" w:right="430"/>
              <w:rPr>
                <w:sz w:val="24"/>
              </w:rPr>
            </w:pPr>
            <w:r>
              <w:rPr>
                <w:sz w:val="24"/>
              </w:rPr>
              <w:t>-Бере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активну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видах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творчої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діяльності.</w:t>
            </w:r>
          </w:p>
          <w:p>
            <w:pPr>
              <w:pStyle w:val="TableParagraph"/>
              <w:ind w:left="115" w:right="196"/>
              <w:rPr>
                <w:sz w:val="24"/>
              </w:rPr>
            </w:pPr>
            <w:r>
              <w:rPr>
                <w:sz w:val="24"/>
              </w:rPr>
              <w:t>-Цікавиться та успішно долучається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мистецьких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подій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закладу,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міста,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країни,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світу.</w:t>
            </w:r>
          </w:p>
        </w:tc>
      </w:tr>
    </w:tbl>
    <w:p>
      <w:pPr>
        <w:spacing w:after="0"/>
        <w:rPr>
          <w:sz w:val="24"/>
        </w:rPr>
        <w:sectPr>
          <w:pgSz w:w="16840" w:h="11920" w:orient="landscape"/>
          <w:pgMar w:top="840" w:bottom="280" w:left="720" w:right="560"/>
        </w:sect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1960"/>
        <w:gridCol w:w="2560"/>
        <w:gridCol w:w="4780"/>
        <w:gridCol w:w="5100"/>
      </w:tblGrid>
      <w:tr>
        <w:trPr>
          <w:trHeight w:val="270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6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6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10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0" w:type="dxa"/>
          </w:tcPr>
          <w:p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-Усвідомлює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можливості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естетичного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перетворення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довкілля та способи впливу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емоційний стан на елементарному рівні.</w:t>
            </w: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110" w:right="929"/>
              <w:rPr>
                <w:sz w:val="24"/>
              </w:rPr>
            </w:pPr>
            <w:r>
              <w:rPr>
                <w:sz w:val="24"/>
              </w:rPr>
              <w:t>-Частково усвідомлює можливості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естетичного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перетворення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довкілля.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10" w:right="172"/>
              <w:rPr>
                <w:sz w:val="24"/>
              </w:rPr>
            </w:pPr>
            <w:r>
              <w:rPr>
                <w:sz w:val="24"/>
              </w:rPr>
              <w:t>-Не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уміє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самостійно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застосовувати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способи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впливу на емоційний стан засобами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мистецтва.</w:t>
            </w:r>
          </w:p>
        </w:tc>
        <w:tc>
          <w:tcPr>
            <w:tcW w:w="5100" w:type="dxa"/>
          </w:tcPr>
          <w:p>
            <w:pPr>
              <w:pStyle w:val="TableParagraph"/>
              <w:ind w:left="115" w:right="12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Усвідомлює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переваги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колективної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групової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роботи.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-Бере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мистецьких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заходах.</w:t>
            </w:r>
          </w:p>
          <w:p>
            <w:pPr>
              <w:pStyle w:val="TableParagraph"/>
              <w:ind w:left="115" w:right="130"/>
              <w:rPr>
                <w:sz w:val="24"/>
              </w:rPr>
            </w:pPr>
            <w:r>
              <w:rPr>
                <w:sz w:val="24"/>
              </w:rPr>
              <w:t>-Прагне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естетичного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перетворення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довкілля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 добирає способи впливу на емоційний стан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засобами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мистецтва.</w:t>
            </w:r>
          </w:p>
          <w:p>
            <w:pPr>
              <w:pStyle w:val="TableParagraph"/>
              <w:ind w:left="115" w:right="856"/>
              <w:rPr>
                <w:sz w:val="24"/>
              </w:rPr>
            </w:pPr>
            <w:r>
              <w:rPr>
                <w:spacing w:val="-2"/>
                <w:sz w:val="24"/>
              </w:rPr>
              <w:t>-Усвідомлює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прагне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використовувати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можливості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естетичного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перетворення</w:t>
            </w:r>
          </w:p>
          <w:p>
            <w:pPr>
              <w:pStyle w:val="TableParagraph"/>
              <w:ind w:left="115" w:right="151"/>
              <w:rPr>
                <w:sz w:val="24"/>
              </w:rPr>
            </w:pPr>
            <w:r>
              <w:rPr>
                <w:sz w:val="24"/>
              </w:rPr>
              <w:t>довкілля та способи впливу на емоційний стан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засобами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мистецтва.</w:t>
            </w:r>
          </w:p>
        </w:tc>
      </w:tr>
    </w:tbl>
    <w:sectPr>
      <w:pgSz w:w="16840" w:h="11920" w:orient="landscape"/>
      <w:pgMar w:top="840" w:bottom="280" w:left="7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 КО учнів з мистецької освітньої галузі</dc:title>
  <dcterms:created xsi:type="dcterms:W3CDTF">2024-03-25T12:46:55Z</dcterms:created>
  <dcterms:modified xsi:type="dcterms:W3CDTF">2024-03-25T12:46:55Z</dcterms:modified>
</cp:coreProperties>
</file>